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 Coupe - niezbędne urządzenie w każdej restauracji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Szatkowanie, krojenie, rozdrabnianie - to elementy pracy każdego kucharza. Te czynności można jednak przyspieszyć - pomoże w tym &lt;strong&gt;Robot Coupe&lt;/strong&gt;!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Robot Coupe - niewielka maszyna, wielkie ułatwienie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zamiast kucharza przyda się... robot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zapleczu każdego lokalu gastronomicznego zawsze trwa walka z czasem o to, by klient wyszedł z restauracji zadowolony i najedzony. W takich przypadkach nawet prozaiczne czynności takie jak krojenie, siekanie czy rozdrabnianie składników mogą znacząco utrudniać pracę - przynajmniej jeśli są one wykonywane ręcznie. Istnieje jednak sposób, by odciążyć nieco zapracowanych kucharzy bez konieczności powiększania kulinarnego zespołu. Pomoże w tym </w:t>
      </w:r>
      <w:r>
        <w:rPr>
          <w:rFonts w:ascii="calibri" w:hAnsi="calibri" w:eastAsia="calibri" w:cs="calibri"/>
          <w:sz w:val="24"/>
          <w:szCs w:val="24"/>
          <w:b/>
        </w:rPr>
        <w:t xml:space="preserve">Robot Coupe</w:t>
      </w:r>
      <w:r>
        <w:rPr>
          <w:rFonts w:ascii="calibri" w:hAnsi="calibri" w:eastAsia="calibri" w:cs="calibri"/>
          <w:sz w:val="24"/>
          <w:szCs w:val="24"/>
        </w:rPr>
        <w:t xml:space="preserve"> - wyjątkowa, niewielka maszyna, która bez słowa skargi przejmie obowiązku gotujących!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Robot Coupe - dlaczego warto go wybrać?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liście najbardziej przydatnych w gastronomii maszyn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Coupe</w:t>
        </w:r>
      </w:hyperlink>
      <w:r>
        <w:rPr>
          <w:rFonts w:ascii="calibri" w:hAnsi="calibri" w:eastAsia="calibri" w:cs="calibri"/>
          <w:sz w:val="24"/>
          <w:szCs w:val="24"/>
        </w:rPr>
        <w:t xml:space="preserve"> zajmuje miejsce w ścisłej czołówce. Nie inaczej jest w kwestii jakości - wytrzymałe tworzywo, z jakiego zostało wykonane to urządzenie, jest gwarancją długich lat jego bezawaryjnego funkcjonowania. Ta niepozorna maszyna posiada także zestaw tarcz tnących, które zmienią możliwości urządzenia w zaledwie kilka sekund. Nie musisz też jechać daleko, by kupić taki sprzęt - znajdziesz go w sklepie active-company.pl, który wyśle go prosto pod Twój adres!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ctive-company.pl/robot-coup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2026-09-20T19:25:57+02:00</dcterms:created>
  <dcterms:modified xsi:type="dcterms:W3CDTF">2026-09-20T19:25:57+02:00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