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Zmywarki gastronomiczne - niezbędne w każdej restauracji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Piętrzące się stosy naczyń to koszmar każdego restauratora. &lt;strong&gt;Zmywarki gastronomiczne&lt;/strong&gt; mogą sprawić, że ten nieprzyjemny widok będzie już tylko wspomnieniem!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w gastronomii liczy się szybkość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Kiedy sala w restauracji jest już zatłoczona do granic możliwości, za drzwiami kuchni zaczyna się wyścig z czasem o zadowolonych klientów. Zachwycić ich muszą nie tylko wyrafinowane dania, ale także elegancka prezentacja potraw, schludnie nakryte stoły i miła obsługa. Wszystkie te zalety mogą jednak zostać przyćmione przez niedomytą zastawę, która potrafi zniszczyć radość z posiłku. Aby ten scenariusz się nie sprawdził,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zmywarki gastronomiczne</w:t>
      </w:r>
      <w:r>
        <w:rPr>
          <w:rFonts w:ascii="calibri" w:hAnsi="calibri" w:eastAsia="calibri" w:cs="calibri"/>
          <w:sz w:val="24"/>
          <w:szCs w:val="24"/>
        </w:rPr>
        <w:t xml:space="preserve">. Zapewnią one idealny połysk naczyń bez obaw o to, czy nie zostały na nich resztki poprzedniego posiłku.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Zmywarki gastronomiczne - by talerze zalśniły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Nawet najbardziej wprawny pracownik nie osiągnie tak dobrego efektu,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zmywarki gastronomiczne</w:t>
      </w:r>
      <w:r>
        <w:rPr>
          <w:rFonts w:ascii="calibri" w:hAnsi="calibri" w:eastAsia="calibri" w:cs="calibri"/>
          <w:sz w:val="24"/>
          <w:szCs w:val="24"/>
        </w:rPr>
        <w:t xml:space="preserve">. Te niezwykle efektywne urządzenia oszczędzają obsłudze kuchni wielu kłopotów związanych z niedomytą zastawą. Dzięki zaawansowanym systemom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zmywarki gastronomiczne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myć nawet najdelikatniejsze kieliszki i nie zostawiać na nich ani jednej smugi. Nie są także trudne w zakupie - znajdziesz je na stronie internetowej active-company.pl, gdzie kupisz także inne elementy wyposażenia dla lokali gastronomicznych.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zmywarki-gastronomi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2026-01-08T19:49:34+01:00</dcterms:created>
  <dcterms:modified xsi:type="dcterms:W3CDTF">2026-01-08T19:49:34+01:00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