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Rational CM 101E - idealne gotowanie niezależnie od techniki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Gotowanie wymaga nie tylko talentu, ale także odpowiednich narzędzi, które usprawnią pracę. Do takich właśnie urządzeń należy &lt;strong&gt;Rational CM 101E&lt;/strong&gt;, który zapewni wyjątkowy smak każdej z Twoich potraw.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Rational CM 101E - wyjątkowe urządzenie dla Twojej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Piec elektryczny Rational - dlaczego warto go wybrać?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Dla każdej restauracji kuchenki, piekarniki i piece stanowią absolutną podstawę wyposażenia. To właśnie od tych urządzeń w dużej mierze zależy to, czy klientom przypadną do gustu propozycje z menu, czy przeciwnie - wyjdą oni z restauracji niezadowoleni. Dobry piec elektryczny może zapewnić spektakularne efekty - dowodem na to jest chociażby </w:t>
      </w:r>
      <w:r>
        <w:rPr>
          <w:rFonts w:ascii="calibri" w:hAnsi="calibri" w:eastAsia="calibri" w:cs="calibri"/>
          <w:sz w:val="24"/>
          <w:szCs w:val="24"/>
          <w:b/>
        </w:rPr>
        <w:t xml:space="preserve">Rational CM 101E</w:t>
      </w:r>
      <w:r>
        <w:rPr>
          <w:rFonts w:ascii="calibri" w:hAnsi="calibri" w:eastAsia="calibri" w:cs="calibri"/>
          <w:sz w:val="24"/>
          <w:szCs w:val="24"/>
        </w:rPr>
        <w:t xml:space="preserve">, który dzięki wielu trybom działania pozwala osiągać idealną chrupkość wypieków, soczystość mięsa czy delikatność warzyw. A to wszystko bez dodatkowego obciążania kuchennej załogi!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0px; height:7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Rational CM 101E w przystępnej cenie? To możliwe!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Profesjonalne wyposażenie kuchni zazwyczaj zaskakuje swoimi wysokimi cenami.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Rational CM 101E</w:t>
      </w:r>
      <w:r>
        <w:rPr>
          <w:rFonts w:ascii="calibri" w:hAnsi="calibri" w:eastAsia="calibri" w:cs="calibri"/>
          <w:sz w:val="24"/>
          <w:szCs w:val="24"/>
        </w:rPr>
        <w:t xml:space="preserve"> może jednak trafić do kuchni w Twojej restauracji za sumę mniejszą niż oczekiwana. W znalezieniu dobrej okazji pomoże Ci sklep internetowy active-company.pl, który specjalizuje się w wyposażaniu restauracji we wszystko, co jest potrzebne do ich właściwego funkcjonowania. Dzięki temu masz pewność, że wybierasz najwyższej jakości produkty, które posłużą Ci przez lata! Sprawdź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https://active-company.pl/piece-elektryczne-rational/103707-piec-konwekcyjno-parowy-elektryczny-10xgn11-rational-combimaster-plus-cm1.html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tive-company.pl/piece-elektryczne-rational/103707-piec-konwekcyjno-parowy-elektryczny-10xgn11-rational-combimaster-plus-cm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2024-04-17T10:42:52+02:00</dcterms:created>
  <dcterms:modified xsi:type="dcterms:W3CDTF">2024-04-17T10:42:52+02:00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